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7C12B8" w14:textId="77777777" w:rsidR="0091464D" w:rsidRDefault="0091464D" w:rsidP="0091464D">
      <w:pPr>
        <w:shd w:val="clear" w:color="auto" w:fill="FFFFFF"/>
        <w:spacing w:after="75" w:line="312" w:lineRule="atLeast"/>
        <w:outlineLvl w:val="1"/>
        <w:rPr>
          <w:rFonts w:ascii="Arial" w:eastAsia="Times New Roman" w:hAnsi="Arial" w:cs="Arial"/>
          <w:color w:val="395CBD"/>
          <w:sz w:val="36"/>
          <w:szCs w:val="36"/>
          <w:lang w:eastAsia="en-GB"/>
        </w:rPr>
      </w:pPr>
      <w:r>
        <w:rPr>
          <w:rFonts w:ascii="Arial" w:eastAsia="Times New Roman" w:hAnsi="Arial" w:cs="Arial"/>
          <w:noProof/>
          <w:color w:val="395CBD"/>
          <w:sz w:val="36"/>
          <w:szCs w:val="36"/>
          <w:lang w:eastAsia="en-GB"/>
        </w:rPr>
        <w:drawing>
          <wp:inline distT="0" distB="0" distL="0" distR="0" wp14:anchorId="5739BF87" wp14:editId="5D757C27">
            <wp:extent cx="6153150" cy="1330279"/>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dev.jpg"/>
                    <pic:cNvPicPr/>
                  </pic:nvPicPr>
                  <pic:blipFill>
                    <a:blip r:embed="rId8">
                      <a:extLst>
                        <a:ext uri="{28A0092B-C50C-407E-A947-70E740481C1C}">
                          <a14:useLocalDpi xmlns:a14="http://schemas.microsoft.com/office/drawing/2010/main" val="0"/>
                        </a:ext>
                      </a:extLst>
                    </a:blip>
                    <a:stretch>
                      <a:fillRect/>
                    </a:stretch>
                  </pic:blipFill>
                  <pic:spPr>
                    <a:xfrm>
                      <a:off x="0" y="0"/>
                      <a:ext cx="6150424" cy="1329690"/>
                    </a:xfrm>
                    <a:prstGeom prst="rect">
                      <a:avLst/>
                    </a:prstGeom>
                  </pic:spPr>
                </pic:pic>
              </a:graphicData>
            </a:graphic>
          </wp:inline>
        </w:drawing>
      </w:r>
    </w:p>
    <w:p w14:paraId="48E6E320" w14:textId="77777777" w:rsidR="0091464D" w:rsidRDefault="00862E0C" w:rsidP="0091464D">
      <w:pPr>
        <w:shd w:val="clear" w:color="auto" w:fill="FFFFFF"/>
        <w:spacing w:after="75" w:line="312" w:lineRule="atLeast"/>
        <w:jc w:val="center"/>
        <w:outlineLvl w:val="1"/>
        <w:rPr>
          <w:rFonts w:eastAsia="Times New Roman" w:cs="Arial"/>
          <w:b/>
          <w:color w:val="000000" w:themeColor="text1"/>
          <w:sz w:val="36"/>
          <w:szCs w:val="36"/>
          <w:lang w:eastAsia="en-GB"/>
        </w:rPr>
      </w:pPr>
      <w:r w:rsidRPr="00862E0C">
        <w:rPr>
          <w:rFonts w:eastAsia="Times New Roman" w:cs="Arial"/>
          <w:b/>
          <w:color w:val="000000" w:themeColor="text1"/>
          <w:sz w:val="36"/>
          <w:szCs w:val="36"/>
          <w:lang w:eastAsia="en-GB"/>
        </w:rPr>
        <w:t>Introduction to Thorn Athletic</w:t>
      </w:r>
    </w:p>
    <w:p w14:paraId="5CA42B00" w14:textId="77777777" w:rsidR="00862E0C" w:rsidRDefault="00862E0C" w:rsidP="0091464D">
      <w:pPr>
        <w:shd w:val="clear" w:color="auto" w:fill="FFFFFF"/>
        <w:spacing w:after="75" w:line="312" w:lineRule="atLeast"/>
        <w:jc w:val="center"/>
        <w:outlineLvl w:val="1"/>
        <w:rPr>
          <w:rFonts w:eastAsia="Times New Roman" w:cs="Arial"/>
          <w:b/>
          <w:color w:val="000000" w:themeColor="text1"/>
          <w:sz w:val="24"/>
          <w:szCs w:val="24"/>
          <w:lang w:eastAsia="en-GB"/>
        </w:rPr>
      </w:pPr>
    </w:p>
    <w:p w14:paraId="211279D1" w14:textId="77777777" w:rsidR="00862E0C" w:rsidRDefault="00862E0C" w:rsidP="00862E0C">
      <w:pPr>
        <w:shd w:val="clear" w:color="auto" w:fill="FFFFFF"/>
        <w:spacing w:after="75" w:line="312" w:lineRule="atLeast"/>
        <w:outlineLvl w:val="1"/>
        <w:rPr>
          <w:rFonts w:eastAsia="Times New Roman" w:cs="Arial"/>
          <w:b/>
          <w:color w:val="000000" w:themeColor="text1"/>
          <w:sz w:val="24"/>
          <w:szCs w:val="24"/>
          <w:u w:val="single"/>
          <w:lang w:eastAsia="en-GB"/>
        </w:rPr>
      </w:pPr>
      <w:r w:rsidRPr="00862E0C">
        <w:rPr>
          <w:rFonts w:eastAsia="Times New Roman" w:cs="Arial"/>
          <w:b/>
          <w:color w:val="000000" w:themeColor="text1"/>
          <w:sz w:val="24"/>
          <w:szCs w:val="24"/>
          <w:u w:val="single"/>
          <w:lang w:eastAsia="en-GB"/>
        </w:rPr>
        <w:t>Welcome</w:t>
      </w:r>
    </w:p>
    <w:p w14:paraId="5CD80018" w14:textId="77777777" w:rsidR="00862E0C" w:rsidRDefault="00862E0C" w:rsidP="00862E0C">
      <w:pPr>
        <w:shd w:val="clear" w:color="auto" w:fill="FFFFFF"/>
        <w:spacing w:after="75" w:line="312" w:lineRule="atLeast"/>
        <w:outlineLvl w:val="1"/>
        <w:rPr>
          <w:rFonts w:eastAsia="Times New Roman" w:cs="Arial"/>
          <w:color w:val="000000" w:themeColor="text1"/>
          <w:sz w:val="24"/>
          <w:szCs w:val="24"/>
          <w:lang w:eastAsia="en-GB"/>
        </w:rPr>
      </w:pPr>
      <w:r>
        <w:rPr>
          <w:rFonts w:eastAsia="Times New Roman" w:cs="Arial"/>
          <w:color w:val="000000" w:themeColor="text1"/>
          <w:sz w:val="24"/>
          <w:szCs w:val="24"/>
          <w:lang w:eastAsia="en-GB"/>
        </w:rPr>
        <w:t>Thorn Athletic Community Football Club is involved in the delivery of coaching and organised football for the whole community and membership is open to all.</w:t>
      </w:r>
    </w:p>
    <w:p w14:paraId="65888942" w14:textId="04FBD5F9" w:rsidR="00862E0C" w:rsidRDefault="00862E0C" w:rsidP="00862E0C">
      <w:pPr>
        <w:shd w:val="clear" w:color="auto" w:fill="FFFFFF"/>
        <w:spacing w:after="75" w:line="312" w:lineRule="atLeast"/>
        <w:outlineLvl w:val="1"/>
        <w:rPr>
          <w:rFonts w:eastAsia="Times New Roman" w:cs="Arial"/>
          <w:color w:val="000000" w:themeColor="text1"/>
          <w:sz w:val="24"/>
          <w:szCs w:val="24"/>
          <w:lang w:eastAsia="en-GB"/>
        </w:rPr>
      </w:pPr>
      <w:r>
        <w:rPr>
          <w:rFonts w:eastAsia="Times New Roman" w:cs="Arial"/>
          <w:color w:val="000000" w:themeColor="text1"/>
          <w:sz w:val="24"/>
          <w:szCs w:val="24"/>
          <w:lang w:eastAsia="en-GB"/>
        </w:rPr>
        <w:t>We operate teams that are affiliated to the Scottish Football Association, Scottish Amateur Football Association and Scottish Youth Football Association.</w:t>
      </w:r>
      <w:r w:rsidR="009B5927">
        <w:rPr>
          <w:rFonts w:eastAsia="Times New Roman" w:cs="Arial"/>
          <w:color w:val="000000" w:themeColor="text1"/>
          <w:sz w:val="24"/>
          <w:szCs w:val="24"/>
          <w:lang w:eastAsia="en-GB"/>
        </w:rPr>
        <w:t xml:space="preserve"> They compete in the Paisley, Johnstone &amp; District Youth Football League and also the Caledonian Amateur Football League.</w:t>
      </w:r>
    </w:p>
    <w:p w14:paraId="4C4C6E4C" w14:textId="77777777" w:rsidR="009B5927" w:rsidRDefault="009B5927" w:rsidP="00862E0C">
      <w:pPr>
        <w:shd w:val="clear" w:color="auto" w:fill="FFFFFF"/>
        <w:spacing w:after="75" w:line="312" w:lineRule="atLeast"/>
        <w:outlineLvl w:val="1"/>
        <w:rPr>
          <w:rFonts w:eastAsia="Times New Roman" w:cs="Arial"/>
          <w:color w:val="000000" w:themeColor="text1"/>
          <w:sz w:val="24"/>
          <w:szCs w:val="24"/>
          <w:lang w:eastAsia="en-GB"/>
        </w:rPr>
      </w:pPr>
    </w:p>
    <w:p w14:paraId="4206A26F" w14:textId="77777777" w:rsidR="000E7291" w:rsidRDefault="000E7291" w:rsidP="00862E0C">
      <w:pPr>
        <w:shd w:val="clear" w:color="auto" w:fill="FFFFFF"/>
        <w:spacing w:after="75" w:line="312" w:lineRule="atLeast"/>
        <w:outlineLvl w:val="1"/>
        <w:rPr>
          <w:rFonts w:eastAsia="Times New Roman" w:cs="Arial"/>
          <w:b/>
          <w:color w:val="000000" w:themeColor="text1"/>
          <w:sz w:val="24"/>
          <w:szCs w:val="24"/>
          <w:u w:val="single"/>
          <w:lang w:eastAsia="en-GB"/>
        </w:rPr>
      </w:pPr>
      <w:r w:rsidRPr="000E7291">
        <w:rPr>
          <w:rFonts w:eastAsia="Times New Roman" w:cs="Arial"/>
          <w:b/>
          <w:color w:val="000000" w:themeColor="text1"/>
          <w:sz w:val="24"/>
          <w:szCs w:val="24"/>
          <w:u w:val="single"/>
          <w:lang w:eastAsia="en-GB"/>
        </w:rPr>
        <w:t>Age Groups</w:t>
      </w:r>
    </w:p>
    <w:p w14:paraId="0E117EA3" w14:textId="2044ED9D" w:rsidR="009B5927" w:rsidRPr="009B5927" w:rsidRDefault="009B5927" w:rsidP="00862E0C">
      <w:pPr>
        <w:shd w:val="clear" w:color="auto" w:fill="FFFFFF"/>
        <w:spacing w:after="75" w:line="312" w:lineRule="atLeast"/>
        <w:outlineLvl w:val="1"/>
        <w:rPr>
          <w:rFonts w:eastAsia="Times New Roman" w:cs="Arial"/>
          <w:color w:val="000000" w:themeColor="text1"/>
          <w:sz w:val="24"/>
          <w:szCs w:val="24"/>
          <w:lang w:eastAsia="en-GB"/>
        </w:rPr>
      </w:pPr>
      <w:r>
        <w:rPr>
          <w:rFonts w:eastAsia="Times New Roman" w:cs="Arial"/>
          <w:color w:val="000000" w:themeColor="text1"/>
          <w:sz w:val="24"/>
          <w:szCs w:val="24"/>
          <w:lang w:eastAsia="en-GB"/>
        </w:rPr>
        <w:t>At present we operate teams at the following age groups. They train at a variety of facilities around the Johnstone and wider Renfrewshire area. They play on Saturday mornings, afternoons and also Sunday mornings.</w:t>
      </w:r>
    </w:p>
    <w:p w14:paraId="38D2ADC2" w14:textId="77777777" w:rsidR="009B5927" w:rsidRDefault="009B5927" w:rsidP="00862E0C">
      <w:pPr>
        <w:shd w:val="clear" w:color="auto" w:fill="FFFFFF"/>
        <w:spacing w:after="75" w:line="312" w:lineRule="atLeast"/>
        <w:outlineLvl w:val="1"/>
        <w:rPr>
          <w:rFonts w:eastAsia="Times New Roman" w:cs="Arial"/>
          <w:b/>
          <w:color w:val="000000" w:themeColor="text1"/>
          <w:sz w:val="24"/>
          <w:szCs w:val="24"/>
          <w:u w:val="single"/>
          <w:lang w:eastAsia="en-GB"/>
        </w:rPr>
      </w:pPr>
    </w:p>
    <w:tbl>
      <w:tblPr>
        <w:tblStyle w:val="TableGrid"/>
        <w:tblW w:w="9606" w:type="dxa"/>
        <w:tblLook w:val="04A0" w:firstRow="1" w:lastRow="0" w:firstColumn="1" w:lastColumn="0" w:noHBand="0" w:noVBand="1"/>
      </w:tblPr>
      <w:tblGrid>
        <w:gridCol w:w="1030"/>
        <w:gridCol w:w="779"/>
        <w:gridCol w:w="1134"/>
        <w:gridCol w:w="851"/>
        <w:gridCol w:w="850"/>
        <w:gridCol w:w="993"/>
        <w:gridCol w:w="850"/>
        <w:gridCol w:w="851"/>
        <w:gridCol w:w="1417"/>
        <w:gridCol w:w="851"/>
      </w:tblGrid>
      <w:tr w:rsidR="000E7291" w14:paraId="78C419E9" w14:textId="77777777" w:rsidTr="00616741">
        <w:trPr>
          <w:trHeight w:val="825"/>
        </w:trPr>
        <w:tc>
          <w:tcPr>
            <w:tcW w:w="1030" w:type="dxa"/>
          </w:tcPr>
          <w:p w14:paraId="72871DD4" w14:textId="77777777" w:rsidR="000E7291" w:rsidRPr="000E7291" w:rsidRDefault="000E7291" w:rsidP="00862E0C">
            <w:pPr>
              <w:spacing w:after="75" w:line="312" w:lineRule="atLeast"/>
              <w:outlineLvl w:val="1"/>
              <w:rPr>
                <w:rFonts w:eastAsia="Times New Roman" w:cs="Arial"/>
                <w:color w:val="000000" w:themeColor="text1"/>
                <w:sz w:val="24"/>
                <w:szCs w:val="24"/>
                <w:lang w:eastAsia="en-GB"/>
              </w:rPr>
            </w:pPr>
            <w:r w:rsidRPr="000E7291">
              <w:rPr>
                <w:rFonts w:eastAsia="Times New Roman" w:cs="Arial"/>
                <w:color w:val="000000" w:themeColor="text1"/>
                <w:sz w:val="24"/>
                <w:szCs w:val="24"/>
                <w:lang w:eastAsia="en-GB"/>
              </w:rPr>
              <w:t>2004</w:t>
            </w:r>
          </w:p>
        </w:tc>
        <w:tc>
          <w:tcPr>
            <w:tcW w:w="779" w:type="dxa"/>
          </w:tcPr>
          <w:p w14:paraId="44904740" w14:textId="77777777" w:rsidR="000E7291" w:rsidRPr="000E7291" w:rsidRDefault="000E7291" w:rsidP="00862E0C">
            <w:pPr>
              <w:spacing w:after="75" w:line="312" w:lineRule="atLeast"/>
              <w:outlineLvl w:val="1"/>
              <w:rPr>
                <w:rFonts w:eastAsia="Times New Roman" w:cs="Arial"/>
                <w:color w:val="000000" w:themeColor="text1"/>
                <w:sz w:val="24"/>
                <w:szCs w:val="24"/>
                <w:lang w:eastAsia="en-GB"/>
              </w:rPr>
            </w:pPr>
            <w:r w:rsidRPr="000E7291">
              <w:rPr>
                <w:rFonts w:eastAsia="Times New Roman" w:cs="Arial"/>
                <w:color w:val="000000" w:themeColor="text1"/>
                <w:sz w:val="24"/>
                <w:szCs w:val="24"/>
                <w:lang w:eastAsia="en-GB"/>
              </w:rPr>
              <w:t>2005</w:t>
            </w:r>
          </w:p>
        </w:tc>
        <w:tc>
          <w:tcPr>
            <w:tcW w:w="1134" w:type="dxa"/>
          </w:tcPr>
          <w:p w14:paraId="6E0A3831" w14:textId="0C8EF837" w:rsidR="000E7291" w:rsidRPr="000E7291" w:rsidRDefault="000E7291" w:rsidP="00862E0C">
            <w:pPr>
              <w:spacing w:after="75" w:line="312" w:lineRule="atLeast"/>
              <w:outlineLvl w:val="1"/>
              <w:rPr>
                <w:rFonts w:eastAsia="Times New Roman" w:cs="Arial"/>
                <w:color w:val="000000" w:themeColor="text1"/>
                <w:sz w:val="24"/>
                <w:szCs w:val="24"/>
                <w:lang w:eastAsia="en-GB"/>
              </w:rPr>
            </w:pPr>
            <w:r w:rsidRPr="000E7291">
              <w:rPr>
                <w:rFonts w:eastAsia="Times New Roman" w:cs="Arial"/>
                <w:color w:val="000000" w:themeColor="text1"/>
                <w:sz w:val="24"/>
                <w:szCs w:val="24"/>
                <w:lang w:eastAsia="en-GB"/>
              </w:rPr>
              <w:t>2006</w:t>
            </w:r>
            <w:r w:rsidR="00616741">
              <w:rPr>
                <w:rFonts w:eastAsia="Times New Roman" w:cs="Arial"/>
                <w:color w:val="000000" w:themeColor="text1"/>
                <w:sz w:val="24"/>
                <w:szCs w:val="24"/>
                <w:lang w:eastAsia="en-GB"/>
              </w:rPr>
              <w:t xml:space="preserve"> x 2</w:t>
            </w:r>
            <w:bookmarkStart w:id="0" w:name="_GoBack"/>
            <w:bookmarkEnd w:id="0"/>
          </w:p>
        </w:tc>
        <w:tc>
          <w:tcPr>
            <w:tcW w:w="851" w:type="dxa"/>
          </w:tcPr>
          <w:p w14:paraId="191A96C1" w14:textId="77777777" w:rsidR="000E7291" w:rsidRPr="000E7291" w:rsidRDefault="000E7291" w:rsidP="00862E0C">
            <w:pPr>
              <w:spacing w:after="75" w:line="312" w:lineRule="atLeast"/>
              <w:outlineLvl w:val="1"/>
              <w:rPr>
                <w:rFonts w:eastAsia="Times New Roman" w:cs="Arial"/>
                <w:color w:val="000000" w:themeColor="text1"/>
                <w:sz w:val="24"/>
                <w:szCs w:val="24"/>
                <w:lang w:eastAsia="en-GB"/>
              </w:rPr>
            </w:pPr>
            <w:r w:rsidRPr="000E7291">
              <w:rPr>
                <w:rFonts w:eastAsia="Times New Roman" w:cs="Arial"/>
                <w:color w:val="000000" w:themeColor="text1"/>
                <w:sz w:val="24"/>
                <w:szCs w:val="24"/>
                <w:lang w:eastAsia="en-GB"/>
              </w:rPr>
              <w:t>2007</w:t>
            </w:r>
          </w:p>
        </w:tc>
        <w:tc>
          <w:tcPr>
            <w:tcW w:w="850" w:type="dxa"/>
          </w:tcPr>
          <w:p w14:paraId="2C1633C5" w14:textId="77777777" w:rsidR="000E7291" w:rsidRPr="000E7291" w:rsidRDefault="000E7291" w:rsidP="00862E0C">
            <w:pPr>
              <w:spacing w:after="75" w:line="312" w:lineRule="atLeast"/>
              <w:outlineLvl w:val="1"/>
              <w:rPr>
                <w:rFonts w:eastAsia="Times New Roman" w:cs="Arial"/>
                <w:color w:val="000000" w:themeColor="text1"/>
                <w:sz w:val="24"/>
                <w:szCs w:val="24"/>
                <w:lang w:eastAsia="en-GB"/>
              </w:rPr>
            </w:pPr>
            <w:r w:rsidRPr="000E7291">
              <w:rPr>
                <w:rFonts w:eastAsia="Times New Roman" w:cs="Arial"/>
                <w:color w:val="000000" w:themeColor="text1"/>
                <w:sz w:val="24"/>
                <w:szCs w:val="24"/>
                <w:lang w:eastAsia="en-GB"/>
              </w:rPr>
              <w:t>2008</w:t>
            </w:r>
          </w:p>
        </w:tc>
        <w:tc>
          <w:tcPr>
            <w:tcW w:w="993" w:type="dxa"/>
          </w:tcPr>
          <w:p w14:paraId="6ACCD53F" w14:textId="77777777" w:rsidR="000E7291" w:rsidRPr="000E7291" w:rsidRDefault="000E7291" w:rsidP="00862E0C">
            <w:pPr>
              <w:spacing w:after="75" w:line="312" w:lineRule="atLeast"/>
              <w:outlineLvl w:val="1"/>
              <w:rPr>
                <w:rFonts w:eastAsia="Times New Roman" w:cs="Arial"/>
                <w:color w:val="000000" w:themeColor="text1"/>
                <w:sz w:val="24"/>
                <w:szCs w:val="24"/>
                <w:lang w:eastAsia="en-GB"/>
              </w:rPr>
            </w:pPr>
            <w:r w:rsidRPr="000E7291">
              <w:rPr>
                <w:rFonts w:eastAsia="Times New Roman" w:cs="Arial"/>
                <w:color w:val="000000" w:themeColor="text1"/>
                <w:sz w:val="24"/>
                <w:szCs w:val="24"/>
                <w:lang w:eastAsia="en-GB"/>
              </w:rPr>
              <w:t>2009</w:t>
            </w:r>
          </w:p>
        </w:tc>
        <w:tc>
          <w:tcPr>
            <w:tcW w:w="850" w:type="dxa"/>
          </w:tcPr>
          <w:p w14:paraId="4F1DB311" w14:textId="77777777" w:rsidR="000E7291" w:rsidRPr="000E7291" w:rsidRDefault="000E7291" w:rsidP="00862E0C">
            <w:pPr>
              <w:spacing w:after="75" w:line="312" w:lineRule="atLeast"/>
              <w:outlineLvl w:val="1"/>
              <w:rPr>
                <w:rFonts w:eastAsia="Times New Roman" w:cs="Arial"/>
                <w:color w:val="000000" w:themeColor="text1"/>
                <w:sz w:val="24"/>
                <w:szCs w:val="24"/>
                <w:lang w:eastAsia="en-GB"/>
              </w:rPr>
            </w:pPr>
            <w:r w:rsidRPr="000E7291">
              <w:rPr>
                <w:rFonts w:eastAsia="Times New Roman" w:cs="Arial"/>
                <w:color w:val="000000" w:themeColor="text1"/>
                <w:sz w:val="24"/>
                <w:szCs w:val="24"/>
                <w:lang w:eastAsia="en-GB"/>
              </w:rPr>
              <w:t>2010</w:t>
            </w:r>
          </w:p>
        </w:tc>
        <w:tc>
          <w:tcPr>
            <w:tcW w:w="851" w:type="dxa"/>
          </w:tcPr>
          <w:p w14:paraId="416B83A5" w14:textId="77777777" w:rsidR="000E7291" w:rsidRPr="000E7291" w:rsidRDefault="000E7291" w:rsidP="00862E0C">
            <w:pPr>
              <w:spacing w:after="75" w:line="312" w:lineRule="atLeast"/>
              <w:outlineLvl w:val="1"/>
              <w:rPr>
                <w:rFonts w:eastAsia="Times New Roman" w:cs="Arial"/>
                <w:color w:val="000000" w:themeColor="text1"/>
                <w:sz w:val="24"/>
                <w:szCs w:val="24"/>
                <w:lang w:eastAsia="en-GB"/>
              </w:rPr>
            </w:pPr>
            <w:r w:rsidRPr="000E7291">
              <w:rPr>
                <w:rFonts w:eastAsia="Times New Roman" w:cs="Arial"/>
                <w:color w:val="000000" w:themeColor="text1"/>
                <w:sz w:val="24"/>
                <w:szCs w:val="24"/>
                <w:lang w:eastAsia="en-GB"/>
              </w:rPr>
              <w:t>2011</w:t>
            </w:r>
          </w:p>
        </w:tc>
        <w:tc>
          <w:tcPr>
            <w:tcW w:w="1417" w:type="dxa"/>
          </w:tcPr>
          <w:p w14:paraId="54A61D11" w14:textId="77777777" w:rsidR="000E7291" w:rsidRPr="000E7291" w:rsidRDefault="000E7291" w:rsidP="00862E0C">
            <w:pPr>
              <w:spacing w:after="75" w:line="312" w:lineRule="atLeast"/>
              <w:outlineLvl w:val="1"/>
              <w:rPr>
                <w:rFonts w:eastAsia="Times New Roman" w:cs="Arial"/>
                <w:color w:val="000000" w:themeColor="text1"/>
                <w:sz w:val="24"/>
                <w:szCs w:val="24"/>
                <w:lang w:eastAsia="en-GB"/>
              </w:rPr>
            </w:pPr>
            <w:r w:rsidRPr="000E7291">
              <w:rPr>
                <w:rFonts w:eastAsia="Times New Roman" w:cs="Arial"/>
                <w:color w:val="000000" w:themeColor="text1"/>
                <w:sz w:val="24"/>
                <w:szCs w:val="24"/>
                <w:lang w:eastAsia="en-GB"/>
              </w:rPr>
              <w:t>Tiny Kickers</w:t>
            </w:r>
          </w:p>
        </w:tc>
        <w:tc>
          <w:tcPr>
            <w:tcW w:w="851" w:type="dxa"/>
          </w:tcPr>
          <w:p w14:paraId="03B60400" w14:textId="77777777" w:rsidR="000E7291" w:rsidRPr="000E7291" w:rsidRDefault="000E7291" w:rsidP="00862E0C">
            <w:pPr>
              <w:spacing w:after="75" w:line="312" w:lineRule="atLeast"/>
              <w:outlineLvl w:val="1"/>
              <w:rPr>
                <w:rFonts w:eastAsia="Times New Roman" w:cs="Arial"/>
                <w:color w:val="000000" w:themeColor="text1"/>
                <w:sz w:val="24"/>
                <w:szCs w:val="24"/>
                <w:lang w:eastAsia="en-GB"/>
              </w:rPr>
            </w:pPr>
            <w:r w:rsidRPr="000E7291">
              <w:rPr>
                <w:rFonts w:eastAsia="Times New Roman" w:cs="Arial"/>
                <w:color w:val="000000" w:themeColor="text1"/>
                <w:sz w:val="24"/>
                <w:szCs w:val="24"/>
                <w:lang w:eastAsia="en-GB"/>
              </w:rPr>
              <w:t>Adult</w:t>
            </w:r>
          </w:p>
        </w:tc>
      </w:tr>
    </w:tbl>
    <w:p w14:paraId="1622FC67" w14:textId="0F5C58AF" w:rsidR="000E7291" w:rsidRDefault="000E7291" w:rsidP="00862E0C">
      <w:pPr>
        <w:shd w:val="clear" w:color="auto" w:fill="FFFFFF"/>
        <w:spacing w:after="75" w:line="312" w:lineRule="atLeast"/>
        <w:outlineLvl w:val="1"/>
        <w:rPr>
          <w:rFonts w:eastAsia="Times New Roman" w:cs="Arial"/>
          <w:b/>
          <w:color w:val="000000" w:themeColor="text1"/>
          <w:sz w:val="24"/>
          <w:szCs w:val="24"/>
          <w:u w:val="single"/>
          <w:lang w:eastAsia="en-GB"/>
        </w:rPr>
      </w:pPr>
    </w:p>
    <w:p w14:paraId="64C2F156" w14:textId="46D2FEBB" w:rsidR="009B5927" w:rsidRDefault="009B5927" w:rsidP="00862E0C">
      <w:pPr>
        <w:shd w:val="clear" w:color="auto" w:fill="FFFFFF"/>
        <w:spacing w:after="75" w:line="312" w:lineRule="atLeast"/>
        <w:outlineLvl w:val="1"/>
        <w:rPr>
          <w:rFonts w:eastAsia="Times New Roman" w:cs="Arial"/>
          <w:b/>
          <w:color w:val="000000" w:themeColor="text1"/>
          <w:sz w:val="24"/>
          <w:szCs w:val="24"/>
          <w:u w:val="single"/>
          <w:lang w:eastAsia="en-GB"/>
        </w:rPr>
      </w:pPr>
      <w:r>
        <w:rPr>
          <w:rFonts w:eastAsia="Times New Roman" w:cs="Arial"/>
          <w:b/>
          <w:color w:val="000000" w:themeColor="text1"/>
          <w:sz w:val="24"/>
          <w:szCs w:val="24"/>
          <w:u w:val="single"/>
          <w:lang w:eastAsia="en-GB"/>
        </w:rPr>
        <w:t>Coaches &amp; Volunteers</w:t>
      </w:r>
    </w:p>
    <w:p w14:paraId="49AAD3EF" w14:textId="7A32B0C8" w:rsidR="009B5927" w:rsidRDefault="009B5927" w:rsidP="00862E0C">
      <w:pPr>
        <w:shd w:val="clear" w:color="auto" w:fill="FFFFFF"/>
        <w:spacing w:after="75" w:line="312" w:lineRule="atLeast"/>
        <w:outlineLvl w:val="1"/>
        <w:rPr>
          <w:rFonts w:eastAsia="Times New Roman" w:cs="Arial"/>
          <w:color w:val="000000" w:themeColor="text1"/>
          <w:sz w:val="24"/>
          <w:szCs w:val="24"/>
          <w:lang w:eastAsia="en-GB"/>
        </w:rPr>
      </w:pPr>
      <w:r>
        <w:rPr>
          <w:rFonts w:eastAsia="Times New Roman" w:cs="Arial"/>
          <w:color w:val="000000" w:themeColor="text1"/>
          <w:sz w:val="24"/>
          <w:szCs w:val="24"/>
          <w:lang w:eastAsia="en-GB"/>
        </w:rPr>
        <w:t>All our coaches are fully disclosed through the Scottish Youth Football Association’s PVG scheme. In addition they have attended the relevant coaching course provided through the Scottish Football Association. We have the relevant child protection officers and first aiders.</w:t>
      </w:r>
    </w:p>
    <w:p w14:paraId="05B4DFF2" w14:textId="070000FD" w:rsidR="009B5927" w:rsidRDefault="009B5927" w:rsidP="00862E0C">
      <w:pPr>
        <w:shd w:val="clear" w:color="auto" w:fill="FFFFFF"/>
        <w:spacing w:after="75" w:line="312" w:lineRule="atLeast"/>
        <w:outlineLvl w:val="1"/>
        <w:rPr>
          <w:rFonts w:eastAsia="Times New Roman" w:cs="Arial"/>
          <w:color w:val="000000" w:themeColor="text1"/>
          <w:sz w:val="24"/>
          <w:szCs w:val="24"/>
          <w:lang w:eastAsia="en-GB"/>
        </w:rPr>
      </w:pPr>
    </w:p>
    <w:p w14:paraId="2632949F" w14:textId="0449BB5E" w:rsidR="009B5927" w:rsidRDefault="009B5927" w:rsidP="00862E0C">
      <w:pPr>
        <w:shd w:val="clear" w:color="auto" w:fill="FFFFFF"/>
        <w:spacing w:after="75" w:line="312" w:lineRule="atLeast"/>
        <w:outlineLvl w:val="1"/>
        <w:rPr>
          <w:rFonts w:eastAsia="Times New Roman" w:cs="Arial"/>
          <w:b/>
          <w:color w:val="000000" w:themeColor="text1"/>
          <w:sz w:val="24"/>
          <w:szCs w:val="24"/>
          <w:u w:val="single"/>
          <w:lang w:eastAsia="en-GB"/>
        </w:rPr>
      </w:pPr>
      <w:r w:rsidRPr="009B5927">
        <w:rPr>
          <w:rFonts w:eastAsia="Times New Roman" w:cs="Arial"/>
          <w:b/>
          <w:color w:val="000000" w:themeColor="text1"/>
          <w:sz w:val="24"/>
          <w:szCs w:val="24"/>
          <w:u w:val="single"/>
          <w:lang w:eastAsia="en-GB"/>
        </w:rPr>
        <w:t>Additional Information</w:t>
      </w:r>
    </w:p>
    <w:p w14:paraId="21B70307" w14:textId="12B82A3B" w:rsidR="009B5927" w:rsidRDefault="009B5927" w:rsidP="00862E0C">
      <w:pPr>
        <w:shd w:val="clear" w:color="auto" w:fill="FFFFFF"/>
        <w:spacing w:after="75" w:line="312" w:lineRule="atLeast"/>
        <w:outlineLvl w:val="1"/>
        <w:rPr>
          <w:rFonts w:eastAsia="Times New Roman" w:cs="Arial"/>
          <w:color w:val="000000" w:themeColor="text1"/>
          <w:sz w:val="24"/>
          <w:szCs w:val="24"/>
          <w:lang w:eastAsia="en-GB"/>
        </w:rPr>
      </w:pPr>
      <w:r>
        <w:rPr>
          <w:rFonts w:eastAsia="Times New Roman" w:cs="Arial"/>
          <w:color w:val="000000" w:themeColor="text1"/>
          <w:sz w:val="24"/>
          <w:szCs w:val="24"/>
          <w:lang w:eastAsia="en-GB"/>
        </w:rPr>
        <w:t>You can learn more about our club and how it operates by visiting the following:</w:t>
      </w:r>
    </w:p>
    <w:p w14:paraId="1DC39554" w14:textId="568F70B6" w:rsidR="009B5927" w:rsidRDefault="009B5927" w:rsidP="00862E0C">
      <w:pPr>
        <w:shd w:val="clear" w:color="auto" w:fill="FFFFFF"/>
        <w:spacing w:after="75" w:line="312" w:lineRule="atLeast"/>
        <w:outlineLvl w:val="1"/>
        <w:rPr>
          <w:rFonts w:eastAsia="Times New Roman" w:cs="Arial"/>
          <w:color w:val="000000" w:themeColor="text1"/>
          <w:sz w:val="24"/>
          <w:szCs w:val="24"/>
          <w:lang w:eastAsia="en-GB"/>
        </w:rPr>
      </w:pPr>
      <w:r>
        <w:rPr>
          <w:rFonts w:eastAsia="Times New Roman" w:cs="Arial"/>
          <w:color w:val="000000" w:themeColor="text1"/>
          <w:sz w:val="24"/>
          <w:szCs w:val="24"/>
          <w:lang w:eastAsia="en-GB"/>
        </w:rPr>
        <w:t xml:space="preserve">Official Club Website – </w:t>
      </w:r>
      <w:hyperlink r:id="rId9" w:history="1">
        <w:r w:rsidRPr="00704988">
          <w:rPr>
            <w:rStyle w:val="Hyperlink"/>
            <w:rFonts w:eastAsia="Times New Roman" w:cs="Arial"/>
            <w:sz w:val="24"/>
            <w:szCs w:val="24"/>
            <w:lang w:eastAsia="en-GB"/>
          </w:rPr>
          <w:t>www.thornathletic.com</w:t>
        </w:r>
      </w:hyperlink>
    </w:p>
    <w:p w14:paraId="6214A97D" w14:textId="7A975310" w:rsidR="009B5927" w:rsidRDefault="009B5927" w:rsidP="00862E0C">
      <w:pPr>
        <w:shd w:val="clear" w:color="auto" w:fill="FFFFFF"/>
        <w:spacing w:after="75" w:line="312" w:lineRule="atLeast"/>
        <w:outlineLvl w:val="1"/>
        <w:rPr>
          <w:rFonts w:eastAsia="Times New Roman" w:cs="Arial"/>
          <w:color w:val="000000" w:themeColor="text1"/>
          <w:sz w:val="24"/>
          <w:szCs w:val="24"/>
          <w:lang w:eastAsia="en-GB"/>
        </w:rPr>
      </w:pPr>
      <w:r>
        <w:rPr>
          <w:rFonts w:eastAsia="Times New Roman" w:cs="Arial"/>
          <w:color w:val="000000" w:themeColor="text1"/>
          <w:sz w:val="24"/>
          <w:szCs w:val="24"/>
          <w:lang w:eastAsia="en-GB"/>
        </w:rPr>
        <w:t>This carries general information about the club including the latest news and developments</w:t>
      </w:r>
    </w:p>
    <w:p w14:paraId="1A5A80BB" w14:textId="1D093969" w:rsidR="009B5927" w:rsidRDefault="009B5927" w:rsidP="00862E0C">
      <w:pPr>
        <w:shd w:val="clear" w:color="auto" w:fill="FFFFFF"/>
        <w:spacing w:after="75" w:line="312" w:lineRule="atLeast"/>
        <w:outlineLvl w:val="1"/>
        <w:rPr>
          <w:rFonts w:eastAsia="Times New Roman" w:cs="Arial"/>
          <w:color w:val="000000" w:themeColor="text1"/>
          <w:sz w:val="24"/>
          <w:szCs w:val="24"/>
          <w:lang w:eastAsia="en-GB"/>
        </w:rPr>
      </w:pPr>
    </w:p>
    <w:p w14:paraId="05EC42D2" w14:textId="6C71C894" w:rsidR="009B5927" w:rsidRDefault="009B5927" w:rsidP="00862E0C">
      <w:pPr>
        <w:shd w:val="clear" w:color="auto" w:fill="FFFFFF"/>
        <w:spacing w:after="75" w:line="312" w:lineRule="atLeast"/>
        <w:outlineLvl w:val="1"/>
        <w:rPr>
          <w:rFonts w:eastAsia="Times New Roman" w:cs="Arial"/>
          <w:color w:val="000000" w:themeColor="text1"/>
          <w:sz w:val="24"/>
          <w:szCs w:val="24"/>
          <w:lang w:eastAsia="en-GB"/>
        </w:rPr>
      </w:pPr>
      <w:r>
        <w:rPr>
          <w:rFonts w:eastAsia="Times New Roman" w:cs="Arial"/>
          <w:color w:val="000000" w:themeColor="text1"/>
          <w:sz w:val="24"/>
          <w:szCs w:val="24"/>
          <w:lang w:eastAsia="en-GB"/>
        </w:rPr>
        <w:t>We are also on Facebook – Thorn Athletic YFC for all the latest news from our youth academy and Thorn Athletic for all the information on our senior team.</w:t>
      </w:r>
    </w:p>
    <w:p w14:paraId="4624532A" w14:textId="77777777" w:rsidR="009B5927" w:rsidRPr="009B5927" w:rsidRDefault="009B5927" w:rsidP="00862E0C">
      <w:pPr>
        <w:shd w:val="clear" w:color="auto" w:fill="FFFFFF"/>
        <w:spacing w:after="75" w:line="312" w:lineRule="atLeast"/>
        <w:outlineLvl w:val="1"/>
        <w:rPr>
          <w:rFonts w:eastAsia="Times New Roman" w:cs="Arial"/>
          <w:color w:val="000000" w:themeColor="text1"/>
          <w:sz w:val="24"/>
          <w:szCs w:val="24"/>
          <w:lang w:eastAsia="en-GB"/>
        </w:rPr>
      </w:pPr>
    </w:p>
    <w:sectPr w:rsidR="009B5927" w:rsidRPr="009B5927">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3FEB17" w14:textId="77777777" w:rsidR="009B5927" w:rsidRDefault="009B5927" w:rsidP="009B5927">
      <w:pPr>
        <w:spacing w:after="0" w:line="240" w:lineRule="auto"/>
      </w:pPr>
      <w:r>
        <w:separator/>
      </w:r>
    </w:p>
  </w:endnote>
  <w:endnote w:type="continuationSeparator" w:id="0">
    <w:p w14:paraId="242E7DDE" w14:textId="77777777" w:rsidR="009B5927" w:rsidRDefault="009B5927" w:rsidP="009B59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7CD2F" w14:textId="15E9EDC2" w:rsidR="009B5927" w:rsidRPr="009B5927" w:rsidRDefault="009B5927" w:rsidP="009B5927">
    <w:pPr>
      <w:pStyle w:val="Footer"/>
      <w:jc w:val="center"/>
      <w:rPr>
        <w:b/>
        <w:sz w:val="32"/>
        <w:szCs w:val="32"/>
      </w:rPr>
    </w:pPr>
    <w:r w:rsidRPr="009B5927">
      <w:rPr>
        <w:b/>
        <w:sz w:val="32"/>
        <w:szCs w:val="32"/>
      </w:rPr>
      <w:t>www.thornathletic.com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332E75" w14:textId="77777777" w:rsidR="009B5927" w:rsidRDefault="009B5927" w:rsidP="009B5927">
      <w:pPr>
        <w:spacing w:after="0" w:line="240" w:lineRule="auto"/>
      </w:pPr>
      <w:r>
        <w:separator/>
      </w:r>
    </w:p>
  </w:footnote>
  <w:footnote w:type="continuationSeparator" w:id="0">
    <w:p w14:paraId="5E5BD8CB" w14:textId="77777777" w:rsidR="009B5927" w:rsidRDefault="009B5927" w:rsidP="009B59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4671BF"/>
    <w:multiLevelType w:val="multilevel"/>
    <w:tmpl w:val="E594F3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4EF557E"/>
    <w:multiLevelType w:val="multilevel"/>
    <w:tmpl w:val="195889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64D"/>
    <w:rsid w:val="000175AD"/>
    <w:rsid w:val="000E7291"/>
    <w:rsid w:val="00616741"/>
    <w:rsid w:val="007E5990"/>
    <w:rsid w:val="00862E0C"/>
    <w:rsid w:val="0091464D"/>
    <w:rsid w:val="00937A3D"/>
    <w:rsid w:val="009B5927"/>
    <w:rsid w:val="00E077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D1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1464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1464D"/>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91464D"/>
    <w:rPr>
      <w:b/>
      <w:bCs/>
    </w:rPr>
  </w:style>
  <w:style w:type="paragraph" w:styleId="BalloonText">
    <w:name w:val="Balloon Text"/>
    <w:basedOn w:val="Normal"/>
    <w:link w:val="BalloonTextChar"/>
    <w:uiPriority w:val="99"/>
    <w:semiHidden/>
    <w:unhideWhenUsed/>
    <w:rsid w:val="009146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464D"/>
    <w:rPr>
      <w:rFonts w:ascii="Tahoma" w:hAnsi="Tahoma" w:cs="Tahoma"/>
      <w:sz w:val="16"/>
      <w:szCs w:val="16"/>
    </w:rPr>
  </w:style>
  <w:style w:type="table" w:styleId="TableGrid">
    <w:name w:val="Table Grid"/>
    <w:basedOn w:val="TableNormal"/>
    <w:uiPriority w:val="59"/>
    <w:rsid w:val="000E72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5927"/>
    <w:rPr>
      <w:color w:val="0000FF" w:themeColor="hyperlink"/>
      <w:u w:val="single"/>
    </w:rPr>
  </w:style>
  <w:style w:type="character" w:customStyle="1" w:styleId="UnresolvedMention">
    <w:name w:val="Unresolved Mention"/>
    <w:basedOn w:val="DefaultParagraphFont"/>
    <w:uiPriority w:val="99"/>
    <w:semiHidden/>
    <w:unhideWhenUsed/>
    <w:rsid w:val="009B5927"/>
    <w:rPr>
      <w:color w:val="808080"/>
      <w:shd w:val="clear" w:color="auto" w:fill="E6E6E6"/>
    </w:rPr>
  </w:style>
  <w:style w:type="paragraph" w:styleId="Header">
    <w:name w:val="header"/>
    <w:basedOn w:val="Normal"/>
    <w:link w:val="HeaderChar"/>
    <w:uiPriority w:val="99"/>
    <w:unhideWhenUsed/>
    <w:rsid w:val="009B59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5927"/>
  </w:style>
  <w:style w:type="paragraph" w:styleId="Footer">
    <w:name w:val="footer"/>
    <w:basedOn w:val="Normal"/>
    <w:link w:val="FooterChar"/>
    <w:uiPriority w:val="99"/>
    <w:unhideWhenUsed/>
    <w:rsid w:val="009B59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59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1464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1464D"/>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91464D"/>
    <w:rPr>
      <w:b/>
      <w:bCs/>
    </w:rPr>
  </w:style>
  <w:style w:type="paragraph" w:styleId="BalloonText">
    <w:name w:val="Balloon Text"/>
    <w:basedOn w:val="Normal"/>
    <w:link w:val="BalloonTextChar"/>
    <w:uiPriority w:val="99"/>
    <w:semiHidden/>
    <w:unhideWhenUsed/>
    <w:rsid w:val="009146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464D"/>
    <w:rPr>
      <w:rFonts w:ascii="Tahoma" w:hAnsi="Tahoma" w:cs="Tahoma"/>
      <w:sz w:val="16"/>
      <w:szCs w:val="16"/>
    </w:rPr>
  </w:style>
  <w:style w:type="table" w:styleId="TableGrid">
    <w:name w:val="Table Grid"/>
    <w:basedOn w:val="TableNormal"/>
    <w:uiPriority w:val="59"/>
    <w:rsid w:val="000E72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5927"/>
    <w:rPr>
      <w:color w:val="0000FF" w:themeColor="hyperlink"/>
      <w:u w:val="single"/>
    </w:rPr>
  </w:style>
  <w:style w:type="character" w:customStyle="1" w:styleId="UnresolvedMention">
    <w:name w:val="Unresolved Mention"/>
    <w:basedOn w:val="DefaultParagraphFont"/>
    <w:uiPriority w:val="99"/>
    <w:semiHidden/>
    <w:unhideWhenUsed/>
    <w:rsid w:val="009B5927"/>
    <w:rPr>
      <w:color w:val="808080"/>
      <w:shd w:val="clear" w:color="auto" w:fill="E6E6E6"/>
    </w:rPr>
  </w:style>
  <w:style w:type="paragraph" w:styleId="Header">
    <w:name w:val="header"/>
    <w:basedOn w:val="Normal"/>
    <w:link w:val="HeaderChar"/>
    <w:uiPriority w:val="99"/>
    <w:unhideWhenUsed/>
    <w:rsid w:val="009B59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5927"/>
  </w:style>
  <w:style w:type="paragraph" w:styleId="Footer">
    <w:name w:val="footer"/>
    <w:basedOn w:val="Normal"/>
    <w:link w:val="FooterChar"/>
    <w:uiPriority w:val="99"/>
    <w:unhideWhenUsed/>
    <w:rsid w:val="009B59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59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708898">
      <w:bodyDiv w:val="1"/>
      <w:marLeft w:val="0"/>
      <w:marRight w:val="0"/>
      <w:marTop w:val="0"/>
      <w:marBottom w:val="0"/>
      <w:divBdr>
        <w:top w:val="none" w:sz="0" w:space="0" w:color="auto"/>
        <w:left w:val="none" w:sz="0" w:space="0" w:color="auto"/>
        <w:bottom w:val="none" w:sz="0" w:space="0" w:color="auto"/>
        <w:right w:val="none" w:sz="0" w:space="0" w:color="auto"/>
      </w:divBdr>
      <w:divsChild>
        <w:div w:id="1442216585">
          <w:marLeft w:val="0"/>
          <w:marRight w:val="0"/>
          <w:marTop w:val="0"/>
          <w:marBottom w:val="0"/>
          <w:divBdr>
            <w:top w:val="none" w:sz="0" w:space="0" w:color="auto"/>
            <w:left w:val="none" w:sz="0" w:space="0" w:color="auto"/>
            <w:bottom w:val="none" w:sz="0" w:space="0" w:color="auto"/>
            <w:right w:val="none" w:sz="0" w:space="0" w:color="auto"/>
          </w:divBdr>
          <w:divsChild>
            <w:div w:id="691077195">
              <w:marLeft w:val="0"/>
              <w:marRight w:val="0"/>
              <w:marTop w:val="0"/>
              <w:marBottom w:val="0"/>
              <w:divBdr>
                <w:top w:val="none" w:sz="0" w:space="0" w:color="auto"/>
                <w:left w:val="none" w:sz="0" w:space="0" w:color="auto"/>
                <w:bottom w:val="none" w:sz="0" w:space="0" w:color="auto"/>
                <w:right w:val="none" w:sz="0" w:space="0" w:color="auto"/>
              </w:divBdr>
              <w:divsChild>
                <w:div w:id="598564118">
                  <w:marLeft w:val="0"/>
                  <w:marRight w:val="0"/>
                  <w:marTop w:val="0"/>
                  <w:marBottom w:val="0"/>
                  <w:divBdr>
                    <w:top w:val="none" w:sz="0" w:space="0" w:color="auto"/>
                    <w:left w:val="none" w:sz="0" w:space="0" w:color="auto"/>
                    <w:bottom w:val="none" w:sz="0" w:space="0" w:color="auto"/>
                    <w:right w:val="none" w:sz="0" w:space="0" w:color="auto"/>
                  </w:divBdr>
                  <w:divsChild>
                    <w:div w:id="240723632">
                      <w:marLeft w:val="0"/>
                      <w:marRight w:val="0"/>
                      <w:marTop w:val="0"/>
                      <w:marBottom w:val="0"/>
                      <w:divBdr>
                        <w:top w:val="none" w:sz="0" w:space="0" w:color="auto"/>
                        <w:left w:val="none" w:sz="0" w:space="0" w:color="auto"/>
                        <w:bottom w:val="none" w:sz="0" w:space="0" w:color="auto"/>
                        <w:right w:val="none" w:sz="0" w:space="0" w:color="auto"/>
                      </w:divBdr>
                    </w:div>
                    <w:div w:id="926575116">
                      <w:marLeft w:val="0"/>
                      <w:marRight w:val="0"/>
                      <w:marTop w:val="0"/>
                      <w:marBottom w:val="0"/>
                      <w:divBdr>
                        <w:top w:val="none" w:sz="0" w:space="0" w:color="auto"/>
                        <w:left w:val="none" w:sz="0" w:space="0" w:color="auto"/>
                        <w:bottom w:val="none" w:sz="0" w:space="0" w:color="auto"/>
                        <w:right w:val="none" w:sz="0" w:space="0" w:color="auto"/>
                      </w:divBdr>
                    </w:div>
                    <w:div w:id="1033505938">
                      <w:marLeft w:val="0"/>
                      <w:marRight w:val="0"/>
                      <w:marTop w:val="0"/>
                      <w:marBottom w:val="0"/>
                      <w:divBdr>
                        <w:top w:val="none" w:sz="0" w:space="0" w:color="auto"/>
                        <w:left w:val="none" w:sz="0" w:space="0" w:color="auto"/>
                        <w:bottom w:val="none" w:sz="0" w:space="0" w:color="auto"/>
                        <w:right w:val="none" w:sz="0" w:space="0" w:color="auto"/>
                      </w:divBdr>
                    </w:div>
                    <w:div w:id="1532956319">
                      <w:marLeft w:val="0"/>
                      <w:marRight w:val="0"/>
                      <w:marTop w:val="0"/>
                      <w:marBottom w:val="0"/>
                      <w:divBdr>
                        <w:top w:val="none" w:sz="0" w:space="0" w:color="auto"/>
                        <w:left w:val="none" w:sz="0" w:space="0" w:color="auto"/>
                        <w:bottom w:val="none" w:sz="0" w:space="0" w:color="auto"/>
                        <w:right w:val="none" w:sz="0" w:space="0" w:color="auto"/>
                      </w:divBdr>
                    </w:div>
                    <w:div w:id="1809587769">
                      <w:marLeft w:val="0"/>
                      <w:marRight w:val="0"/>
                      <w:marTop w:val="0"/>
                      <w:marBottom w:val="0"/>
                      <w:divBdr>
                        <w:top w:val="none" w:sz="0" w:space="0" w:color="auto"/>
                        <w:left w:val="none" w:sz="0" w:space="0" w:color="auto"/>
                        <w:bottom w:val="none" w:sz="0" w:space="0" w:color="auto"/>
                        <w:right w:val="none" w:sz="0" w:space="0" w:color="auto"/>
                      </w:divBdr>
                    </w:div>
                    <w:div w:id="134979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hornathleti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224</Words>
  <Characters>1282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News International</Company>
  <LinksUpToDate>false</LinksUpToDate>
  <CharactersWithSpaces>1503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McGee, Mark</dc:creator>
  <cp:lastModifiedBy>McGee, Mark</cp:lastModifiedBy>
  <cp:revision>4</cp:revision>
  <dcterms:created xsi:type="dcterms:W3CDTF">2018-02-23T20:35:00Z</dcterms:created>
  <dcterms:modified xsi:type="dcterms:W3CDTF">2018-06-14T18:41:00Z</dcterms:modified>
</cp:coreProperties>
</file>